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5-295-2612/2026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0067-01-2026-000658-30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ст.14.1 КоАП РФ, в отношении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Волчек Дмитрия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в </w:t>
      </w:r>
      <w:r>
        <w:rPr>
          <w:rFonts w:ascii="Times New Roman" w:eastAsia="Times New Roman" w:hAnsi="Times New Roman" w:cs="Times New Roman"/>
          <w:sz w:val="26"/>
          <w:szCs w:val="26"/>
        </w:rPr>
        <w:t>10:4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, что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осуществлял предпринимательскую </w:t>
      </w:r>
      <w:r>
        <w:rPr>
          <w:rFonts w:ascii="Times New Roman" w:eastAsia="Times New Roman" w:hAnsi="Times New Roman" w:cs="Times New Roman"/>
          <w:sz w:val="26"/>
          <w:szCs w:val="26"/>
        </w:rPr>
        <w:t>в период времени с 04.09.2025 по 28.01.2026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 перевозки пассажиров на автомобиле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Лада Гранта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на платной основе, без государственной регистрации в качестве индивидуального предпринимателя в налоговом органе.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Волчек Д.С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Волчека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пришел к следующим выводам.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п.1 ст.23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предпринимателя, за исключением случаев, предусмотренных абзацем вторым настоящего пункта.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Волчеком Д.С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 w:line="3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Fonts w:ascii="Times New Roman" w:eastAsia="Times New Roman" w:hAnsi="Times New Roman" w:cs="Times New Roman"/>
          <w:sz w:val="26"/>
          <w:szCs w:val="26"/>
        </w:rPr>
        <w:t>414908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28.01.2026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старшего инспектора ДПС ОБ ДПС Госавтоинспекции УМВД России по г. Сургуту от 28.01.2026;</w:t>
      </w:r>
    </w:p>
    <w:p>
      <w:pPr>
        <w:spacing w:before="0" w:after="0" w:line="3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Бияновой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от 28.01.2026;</w:t>
      </w:r>
    </w:p>
    <w:p>
      <w:pPr>
        <w:spacing w:before="0" w:after="0" w:line="3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Волчека Д.С. от 28.01.2026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 w:line="3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скриншот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мобильного приложения, где от</w:t>
      </w:r>
      <w:r>
        <w:rPr>
          <w:rFonts w:ascii="Times New Roman" w:eastAsia="Times New Roman" w:hAnsi="Times New Roman" w:cs="Times New Roman"/>
          <w:sz w:val="26"/>
          <w:szCs w:val="26"/>
        </w:rPr>
        <w:t>ражено количество заказов такси;</w:t>
      </w:r>
    </w:p>
    <w:p>
      <w:pPr>
        <w:spacing w:before="0" w:after="0" w:line="3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скриншот сайта ФНС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Совокупность представленных доказательств,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Волчека Д.С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инкриминируемого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Волчека Д.С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подлежат квалификации по ч. 1 ст. 14.1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осуществление предпринимательской деятельности без государственной регистрации в качестве индивидуального предпринимателя.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считает возможным назначить наказание в виде административного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Волчек Дмитрия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14.1 КоАП РФ,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72011601133019000140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0412365400675002952614134.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 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>№ 5-295-2612/2026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6">
    <w:name w:val="cat-UserDefined grp-39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